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ind w:right="64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日程安排</w:t>
      </w:r>
    </w:p>
    <w:tbl>
      <w:tblPr>
        <w:tblStyle w:val="3"/>
        <w:tblW w:w="139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1667"/>
        <w:gridCol w:w="4496"/>
        <w:gridCol w:w="5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日期（星期）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left" w:pos="732"/>
              </w:tabs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时间</w:t>
            </w:r>
          </w:p>
        </w:tc>
        <w:tc>
          <w:tcPr>
            <w:tcW w:w="44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日程安排</w:t>
            </w:r>
          </w:p>
        </w:tc>
        <w:tc>
          <w:tcPr>
            <w:tcW w:w="54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2393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12</w:t>
            </w:r>
            <w:r>
              <w:rPr>
                <w:rFonts w:eastAsia="仿宋_GB2312"/>
              </w:rPr>
              <w:t>月</w:t>
            </w:r>
            <w:r>
              <w:rPr>
                <w:rFonts w:hint="eastAsia" w:eastAsia="仿宋_GB2312"/>
              </w:rPr>
              <w:t>12</w:t>
            </w:r>
            <w:r>
              <w:rPr>
                <w:rFonts w:eastAsia="仿宋_GB2312"/>
              </w:rPr>
              <w:t>日（星期一）</w:t>
            </w:r>
          </w:p>
        </w:tc>
        <w:tc>
          <w:tcPr>
            <w:tcW w:w="1667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全天 </w:t>
            </w:r>
          </w:p>
        </w:tc>
        <w:tc>
          <w:tcPr>
            <w:tcW w:w="4496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报到注册</w:t>
            </w:r>
          </w:p>
        </w:tc>
        <w:tc>
          <w:tcPr>
            <w:tcW w:w="5439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中国人民公安大学</w:t>
            </w:r>
            <w:r>
              <w:rPr>
                <w:rFonts w:hint="eastAsia" w:eastAsia="仿宋_GB2312"/>
              </w:rPr>
              <w:t>高警楼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2393" w:type="dxa"/>
            <w:vMerge w:val="restart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12</w:t>
            </w:r>
            <w:r>
              <w:rPr>
                <w:rFonts w:eastAsia="仿宋_GB2312"/>
              </w:rPr>
              <w:t>月</w:t>
            </w:r>
            <w:r>
              <w:rPr>
                <w:rFonts w:hint="eastAsia" w:eastAsia="仿宋_GB2312"/>
              </w:rPr>
              <w:t>13</w:t>
            </w:r>
            <w:r>
              <w:rPr>
                <w:rFonts w:eastAsia="仿宋_GB2312"/>
              </w:rPr>
              <w:t>日（星期二）</w:t>
            </w:r>
          </w:p>
        </w:tc>
        <w:tc>
          <w:tcPr>
            <w:tcW w:w="1667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09</w:t>
            </w:r>
            <w:r>
              <w:rPr>
                <w:rFonts w:hint="eastAsia" w:eastAsia="仿宋_GB2312"/>
              </w:rPr>
              <w:t>:</w:t>
            </w:r>
            <w:r>
              <w:rPr>
                <w:rFonts w:eastAsia="仿宋_GB2312"/>
              </w:rPr>
              <w:t>00-10</w:t>
            </w:r>
            <w:r>
              <w:rPr>
                <w:rFonts w:hint="eastAsia" w:eastAsia="仿宋_GB2312"/>
              </w:rPr>
              <w:t>:</w:t>
            </w:r>
            <w:r>
              <w:rPr>
                <w:rFonts w:eastAsia="仿宋_GB2312"/>
              </w:rPr>
              <w:t>00</w:t>
            </w:r>
          </w:p>
        </w:tc>
        <w:tc>
          <w:tcPr>
            <w:tcW w:w="4496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开幕式</w:t>
            </w:r>
          </w:p>
        </w:tc>
        <w:tc>
          <w:tcPr>
            <w:tcW w:w="5439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木樨地校区高警楼17层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2393" w:type="dxa"/>
            <w:vMerge w:val="continue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10:10-10:15</w:t>
            </w:r>
          </w:p>
        </w:tc>
        <w:tc>
          <w:tcPr>
            <w:tcW w:w="4496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合影</w:t>
            </w:r>
          </w:p>
        </w:tc>
        <w:tc>
          <w:tcPr>
            <w:tcW w:w="5439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木樨地校区高警楼前台阶处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393" w:type="dxa"/>
            <w:vMerge w:val="continue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10:30-12:00</w:t>
            </w:r>
          </w:p>
        </w:tc>
        <w:tc>
          <w:tcPr>
            <w:tcW w:w="4496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主题报告</w:t>
            </w:r>
          </w:p>
        </w:tc>
        <w:tc>
          <w:tcPr>
            <w:tcW w:w="5439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木樨地校区高警楼17层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2393" w:type="dxa"/>
            <w:vMerge w:val="continue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14:00-17:30</w:t>
            </w:r>
          </w:p>
        </w:tc>
        <w:tc>
          <w:tcPr>
            <w:tcW w:w="4496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分论坛讨论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1.中老缅泰湄公河流域安全执法合作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2.区域经济合作背景下的警务执法合作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3.区域经济合作背景下的警务人才培养</w:t>
            </w:r>
          </w:p>
        </w:tc>
        <w:tc>
          <w:tcPr>
            <w:tcW w:w="5439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分论坛1：</w:t>
            </w:r>
            <w:r>
              <w:rPr>
                <w:rFonts w:eastAsia="仿宋_GB2312"/>
              </w:rPr>
              <w:t>木樨地校区高警楼17层</w:t>
            </w:r>
            <w:r>
              <w:rPr>
                <w:rFonts w:hint="eastAsia" w:eastAsia="仿宋_GB2312"/>
              </w:rPr>
              <w:t>会议厅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分论坛2：木樨地校区高警楼1653会议室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分论坛3：木樨地校区高警楼1355会议室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393" w:type="dxa"/>
            <w:vMerge w:val="continue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19:0</w:t>
            </w:r>
            <w:r>
              <w:rPr>
                <w:rFonts w:eastAsia="仿宋_GB2312"/>
              </w:rPr>
              <w:t>0</w:t>
            </w:r>
          </w:p>
        </w:tc>
        <w:tc>
          <w:tcPr>
            <w:tcW w:w="4496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欢迎晚宴</w:t>
            </w:r>
          </w:p>
        </w:tc>
        <w:tc>
          <w:tcPr>
            <w:tcW w:w="5439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木樨地校区高警楼</w:t>
            </w:r>
            <w:r>
              <w:rPr>
                <w:rFonts w:hint="eastAsia" w:eastAsia="仿宋_GB2312"/>
              </w:rPr>
              <w:t>2层</w:t>
            </w:r>
            <w:r>
              <w:rPr>
                <w:rFonts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393" w:type="dxa"/>
            <w:vMerge w:val="restart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hint="eastAsia" w:eastAsia="仿宋_GB2312"/>
              </w:rPr>
              <w:t>2</w:t>
            </w:r>
            <w:r>
              <w:rPr>
                <w:rFonts w:eastAsia="仿宋_GB2312"/>
              </w:rPr>
              <w:t>月</w:t>
            </w:r>
            <w:r>
              <w:rPr>
                <w:rFonts w:hint="eastAsia" w:eastAsia="仿宋_GB2312"/>
              </w:rPr>
              <w:t>14</w:t>
            </w:r>
            <w:r>
              <w:rPr>
                <w:rFonts w:eastAsia="仿宋_GB2312"/>
              </w:rPr>
              <w:t>日（星期三）</w:t>
            </w:r>
          </w:p>
        </w:tc>
        <w:tc>
          <w:tcPr>
            <w:tcW w:w="1667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08:3</w:t>
            </w:r>
            <w:r>
              <w:rPr>
                <w:rFonts w:eastAsia="仿宋_GB2312"/>
              </w:rPr>
              <w:t>0-12</w:t>
            </w:r>
            <w:r>
              <w:rPr>
                <w:rFonts w:hint="eastAsia" w:eastAsia="仿宋_GB2312"/>
              </w:rPr>
              <w:t>:</w:t>
            </w:r>
            <w:r>
              <w:rPr>
                <w:rFonts w:eastAsia="仿宋_GB2312"/>
              </w:rPr>
              <w:t>00</w:t>
            </w:r>
          </w:p>
        </w:tc>
        <w:tc>
          <w:tcPr>
            <w:tcW w:w="4496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分论坛讨论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1.中老缅泰湄公河流域安全执法合作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2.区域经济合作背景下的警务执法合作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3.区域经济合作背景下的警务人才培养</w:t>
            </w:r>
          </w:p>
        </w:tc>
        <w:tc>
          <w:tcPr>
            <w:tcW w:w="5439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分论坛1：</w:t>
            </w:r>
            <w:r>
              <w:rPr>
                <w:rFonts w:eastAsia="仿宋_GB2312"/>
              </w:rPr>
              <w:t>木樨地校区高警楼17层</w:t>
            </w:r>
            <w:r>
              <w:rPr>
                <w:rFonts w:hint="eastAsia" w:eastAsia="仿宋_GB2312"/>
              </w:rPr>
              <w:t>会议厅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分论坛2：木樨地校区高警楼1653会议室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分论坛3：木樨地校区高警楼1355会议室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393" w:type="dxa"/>
            <w:vMerge w:val="continue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14</w:t>
            </w:r>
            <w:r>
              <w:rPr>
                <w:rFonts w:hint="eastAsia" w:eastAsia="仿宋_GB2312"/>
              </w:rPr>
              <w:t>:</w:t>
            </w:r>
            <w:r>
              <w:rPr>
                <w:rFonts w:eastAsia="仿宋_GB2312"/>
              </w:rPr>
              <w:t>30-17:</w:t>
            </w:r>
            <w:r>
              <w:rPr>
                <w:rFonts w:hint="eastAsia" w:eastAsia="仿宋_GB2312"/>
              </w:rPr>
              <w:t>0</w:t>
            </w:r>
            <w:r>
              <w:rPr>
                <w:rFonts w:eastAsia="仿宋_GB2312"/>
              </w:rPr>
              <w:t>0</w:t>
            </w:r>
          </w:p>
        </w:tc>
        <w:tc>
          <w:tcPr>
            <w:tcW w:w="4496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参观学校</w:t>
            </w:r>
          </w:p>
        </w:tc>
        <w:tc>
          <w:tcPr>
            <w:tcW w:w="5439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团河校区（含训练设施和学生社团活动）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393" w:type="dxa"/>
            <w:vMerge w:val="restart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hint="eastAsia" w:eastAsia="仿宋_GB2312"/>
              </w:rPr>
              <w:t>2</w:t>
            </w:r>
            <w:r>
              <w:rPr>
                <w:rFonts w:eastAsia="仿宋_GB2312"/>
              </w:rPr>
              <w:t>月</w:t>
            </w:r>
            <w:r>
              <w:rPr>
                <w:rFonts w:hint="eastAsia" w:eastAsia="仿宋_GB2312"/>
              </w:rPr>
              <w:t>15</w:t>
            </w:r>
            <w:r>
              <w:rPr>
                <w:rFonts w:eastAsia="仿宋_GB2312"/>
              </w:rPr>
              <w:t>日（星期四）</w:t>
            </w:r>
          </w:p>
        </w:tc>
        <w:tc>
          <w:tcPr>
            <w:tcW w:w="1667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  <w:r>
              <w:rPr>
                <w:rFonts w:hint="eastAsia" w:eastAsia="仿宋_GB2312"/>
              </w:rPr>
              <w:t>8:3</w:t>
            </w:r>
            <w:r>
              <w:rPr>
                <w:rFonts w:eastAsia="仿宋_GB2312"/>
              </w:rPr>
              <w:t>0-12</w:t>
            </w:r>
            <w:r>
              <w:rPr>
                <w:rFonts w:hint="eastAsia" w:eastAsia="仿宋_GB2312"/>
              </w:rPr>
              <w:t>:</w:t>
            </w:r>
            <w:r>
              <w:rPr>
                <w:rFonts w:eastAsia="仿宋_GB2312"/>
              </w:rPr>
              <w:t>00</w:t>
            </w:r>
          </w:p>
        </w:tc>
        <w:tc>
          <w:tcPr>
            <w:tcW w:w="4496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分论坛讨论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1.中老缅泰湄公河流域安全执法合作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2.区域经济合作背景下的警务执法合作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3.区域经济合作背景下的警务人才培养</w:t>
            </w:r>
          </w:p>
        </w:tc>
        <w:tc>
          <w:tcPr>
            <w:tcW w:w="5439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分论坛1：</w:t>
            </w:r>
            <w:r>
              <w:rPr>
                <w:rFonts w:eastAsia="仿宋_GB2312"/>
              </w:rPr>
              <w:t>木樨地校区高警楼17层</w:t>
            </w:r>
            <w:r>
              <w:rPr>
                <w:rFonts w:hint="eastAsia" w:eastAsia="仿宋_GB2312"/>
              </w:rPr>
              <w:t>会议厅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分论坛2：木樨地校区高警楼1653会议室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分论坛3：木樨地校区高警楼1355会议室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393" w:type="dxa"/>
            <w:vMerge w:val="continue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下午</w:t>
            </w:r>
          </w:p>
        </w:tc>
        <w:tc>
          <w:tcPr>
            <w:tcW w:w="4496" w:type="dxa"/>
            <w:vAlign w:val="center"/>
          </w:tcPr>
          <w:p>
            <w:r>
              <w:rPr>
                <w:rFonts w:hint="eastAsia" w:eastAsia="仿宋_GB2312"/>
              </w:rPr>
              <w:t>文化考察</w:t>
            </w:r>
          </w:p>
        </w:tc>
        <w:tc>
          <w:tcPr>
            <w:tcW w:w="5439" w:type="dxa"/>
            <w:vAlign w:val="center"/>
          </w:tcPr>
          <w:p>
            <w:r>
              <w:rPr>
                <w:rFonts w:hint="eastAsia"/>
              </w:rPr>
              <w:t>故宫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2393" w:type="dxa"/>
            <w:vMerge w:val="restart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hint="eastAsia" w:eastAsia="仿宋_GB2312"/>
              </w:rPr>
              <w:t>2</w:t>
            </w:r>
            <w:r>
              <w:rPr>
                <w:rFonts w:eastAsia="仿宋_GB2312"/>
              </w:rPr>
              <w:t>月</w:t>
            </w:r>
            <w:r>
              <w:rPr>
                <w:rFonts w:hint="eastAsia" w:eastAsia="仿宋_GB2312"/>
              </w:rPr>
              <w:t>16</w:t>
            </w:r>
            <w:r>
              <w:rPr>
                <w:rFonts w:eastAsia="仿宋_GB2312"/>
              </w:rPr>
              <w:t>日（星期五）</w:t>
            </w:r>
          </w:p>
        </w:tc>
        <w:tc>
          <w:tcPr>
            <w:tcW w:w="1667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上午</w:t>
            </w:r>
          </w:p>
        </w:tc>
        <w:tc>
          <w:tcPr>
            <w:tcW w:w="4496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文化考察</w:t>
            </w:r>
          </w:p>
        </w:tc>
        <w:tc>
          <w:tcPr>
            <w:tcW w:w="543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国家博物馆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2393" w:type="dxa"/>
            <w:vMerge w:val="continue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下午</w:t>
            </w:r>
          </w:p>
        </w:tc>
        <w:tc>
          <w:tcPr>
            <w:tcW w:w="4496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返程</w:t>
            </w:r>
          </w:p>
        </w:tc>
        <w:tc>
          <w:tcPr>
            <w:tcW w:w="5439" w:type="dxa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393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12</w:t>
            </w:r>
            <w:r>
              <w:rPr>
                <w:rFonts w:eastAsia="仿宋_GB2312"/>
              </w:rPr>
              <w:t>月</w:t>
            </w:r>
            <w:r>
              <w:rPr>
                <w:rFonts w:hint="eastAsia" w:eastAsia="仿宋_GB2312"/>
              </w:rPr>
              <w:t>17</w:t>
            </w:r>
            <w:r>
              <w:rPr>
                <w:rFonts w:eastAsia="仿宋_GB2312"/>
              </w:rPr>
              <w:t>日（星期六）</w:t>
            </w:r>
          </w:p>
        </w:tc>
        <w:tc>
          <w:tcPr>
            <w:tcW w:w="1667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全天</w:t>
            </w:r>
          </w:p>
        </w:tc>
        <w:tc>
          <w:tcPr>
            <w:tcW w:w="4496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返程</w:t>
            </w:r>
          </w:p>
        </w:tc>
        <w:tc>
          <w:tcPr>
            <w:tcW w:w="5439" w:type="dxa"/>
            <w:vAlign w:val="center"/>
          </w:tcPr>
          <w:p/>
        </w:tc>
      </w:tr>
    </w:tbl>
    <w:p/>
    <w:sectPr>
      <w:pgSz w:w="16838" w:h="11906" w:orient="landscape"/>
      <w:pgMar w:top="960" w:right="1440" w:bottom="8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E716D"/>
    <w:rsid w:val="160435D8"/>
    <w:rsid w:val="210E71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2016-12-06T07:57:00Z</dcterms:created>
  <dc:creator>Woo</dc:creator>
  <cp:lastModifiedBy>Woo</cp:lastModifiedBy>
  <dcterms:modified xsi:type="dcterms:W3CDTF">2016-12-07T01:06:38Z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